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783A7D">
        <w:rPr>
          <w:rFonts w:eastAsia="Times New Roman"/>
          <w:sz w:val="28"/>
          <w:szCs w:val="28"/>
        </w:rPr>
        <w:t>33</w:t>
      </w:r>
      <w:r w:rsidR="00B56977">
        <w:rPr>
          <w:rFonts w:eastAsia="Times New Roman"/>
          <w:sz w:val="28"/>
          <w:szCs w:val="28"/>
        </w:rPr>
        <w:t>9</w:t>
      </w:r>
      <w:r w:rsidR="00783A7D">
        <w:rPr>
          <w:rFonts w:eastAsia="Times New Roman"/>
          <w:sz w:val="28"/>
          <w:szCs w:val="28"/>
        </w:rPr>
        <w:t>-2</w:t>
      </w:r>
      <w:r w:rsidR="00B56977">
        <w:rPr>
          <w:rFonts w:eastAsia="Times New Roman"/>
          <w:sz w:val="28"/>
          <w:szCs w:val="28"/>
        </w:rPr>
        <w:t>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783A7D">
        <w:rPr>
          <w:rFonts w:eastAsia="Times New Roman"/>
          <w:sz w:val="28"/>
          <w:szCs w:val="28"/>
        </w:rPr>
        <w:t>13</w:t>
      </w:r>
      <w:r w:rsidR="00B56977">
        <w:rPr>
          <w:rFonts w:eastAsia="Times New Roman"/>
          <w:sz w:val="28"/>
          <w:szCs w:val="28"/>
        </w:rPr>
        <w:t>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83A7D">
        <w:rPr>
          <w:rFonts w:eastAsia="Times New Roman"/>
          <w:bCs/>
          <w:sz w:val="28"/>
          <w:szCs w:val="28"/>
        </w:rPr>
        <w:t>23</w:t>
      </w:r>
      <w:r w:rsidR="004F7C23">
        <w:rPr>
          <w:rFonts w:eastAsia="Times New Roman"/>
          <w:bCs/>
          <w:sz w:val="28"/>
          <w:szCs w:val="28"/>
        </w:rPr>
        <w:t xml:space="preserve">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Сатволдиева</w:t>
      </w:r>
      <w:r w:rsidR="00BB2AC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Аброра</w:t>
      </w:r>
      <w:r w:rsidR="00BB2AC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Сойибжоновича</w:t>
      </w:r>
      <w:r w:rsidR="00BB2A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в отношении которого ведется производство по делу об админис</w:t>
      </w:r>
      <w:r>
        <w:rPr>
          <w:spacing w:val="-1"/>
          <w:sz w:val="28"/>
          <w:szCs w:val="28"/>
        </w:rPr>
        <w:t xml:space="preserve">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61187">
        <w:rPr>
          <w:sz w:val="28"/>
          <w:szCs w:val="28"/>
        </w:rPr>
        <w:t>6</w:t>
      </w:r>
      <w:r>
        <w:rPr>
          <w:sz w:val="28"/>
          <w:szCs w:val="28"/>
        </w:rPr>
        <w:t>.01.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Сатволдиев А.С.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D61187">
        <w:rPr>
          <w:sz w:val="28"/>
          <w:szCs w:val="28"/>
        </w:rPr>
        <w:t>10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="00D61187">
        <w:rPr>
          <w:sz w:val="28"/>
          <w:szCs w:val="28"/>
        </w:rPr>
        <w:t>74231004013936</w:t>
      </w:r>
      <w:r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 w:rsidR="00D61187">
        <w:rPr>
          <w:sz w:val="28"/>
          <w:szCs w:val="28"/>
        </w:rPr>
        <w:t>04.10.</w:t>
      </w:r>
      <w:r w:rsidR="00AC7EAA">
        <w:rPr>
          <w:sz w:val="28"/>
          <w:szCs w:val="28"/>
        </w:rPr>
        <w:t>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D61187">
        <w:rPr>
          <w:sz w:val="28"/>
          <w:szCs w:val="28"/>
        </w:rPr>
        <w:t>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D61187">
        <w:rPr>
          <w:sz w:val="28"/>
          <w:szCs w:val="28"/>
        </w:rPr>
        <w:t>12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Сатволдиев А.С. </w:t>
      </w:r>
      <w:r w:rsidR="004F7C2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</w:t>
      </w:r>
      <w:r>
        <w:rPr>
          <w:sz w:val="28"/>
          <w:szCs w:val="28"/>
        </w:rPr>
        <w:t>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 А.С.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</w:t>
      </w:r>
      <w:r>
        <w:rPr>
          <w:sz w:val="28"/>
          <w:szCs w:val="28"/>
        </w:rPr>
        <w:t xml:space="preserve">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Сатволдиева А.С. </w:t>
      </w:r>
      <w:r w:rsidR="004F7C23">
        <w:rPr>
          <w:spacing w:val="-1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61187">
        <w:rPr>
          <w:sz w:val="28"/>
          <w:szCs w:val="28"/>
        </w:rPr>
        <w:t xml:space="preserve">№18810574231004013936 от 04.10.2023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D61187">
        <w:rPr>
          <w:sz w:val="28"/>
          <w:szCs w:val="28"/>
        </w:rPr>
        <w:t>1</w:t>
      </w:r>
      <w:r w:rsidR="00544D8F">
        <w:rPr>
          <w:sz w:val="28"/>
          <w:szCs w:val="28"/>
        </w:rPr>
        <w:t xml:space="preserve"> ст.12.</w:t>
      </w:r>
      <w:r w:rsidR="00D61187">
        <w:rPr>
          <w:sz w:val="28"/>
          <w:szCs w:val="28"/>
        </w:rPr>
        <w:t>12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D61187">
        <w:rPr>
          <w:rFonts w:eastAsia="Times New Roman"/>
          <w:sz w:val="28"/>
          <w:szCs w:val="28"/>
        </w:rPr>
        <w:t>10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</w:t>
      </w:r>
      <w:r w:rsidRPr="00AB1C3D">
        <w:rPr>
          <w:spacing w:val="-1"/>
          <w:sz w:val="28"/>
          <w:szCs w:val="28"/>
        </w:rPr>
        <w:t>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Сатволдиева А.С.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наказания суд учитывает характер и степень </w:t>
      </w:r>
      <w:r w:rsidRPr="00C3645F">
        <w:rPr>
          <w:sz w:val="28"/>
          <w:szCs w:val="28"/>
        </w:rPr>
        <w:t>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Сатволдиева Аброра Сойибжоновича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D61187">
        <w:rPr>
          <w:sz w:val="28"/>
          <w:szCs w:val="28"/>
        </w:rPr>
        <w:t>2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D61187">
        <w:rPr>
          <w:sz w:val="28"/>
          <w:szCs w:val="28"/>
        </w:rPr>
        <w:t>две тысячи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Сатволдиеву А.С.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</w:t>
      </w:r>
      <w:r w:rsidRPr="00210DD1">
        <w:rPr>
          <w:sz w:val="28"/>
          <w:szCs w:val="28"/>
        </w:rPr>
        <w:t>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</w:t>
      </w:r>
      <w:r w:rsidRPr="00210DD1">
        <w:rPr>
          <w:spacing w:val="1"/>
          <w:sz w:val="28"/>
          <w:szCs w:val="28"/>
        </w:rPr>
        <w:t>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</w:t>
      </w:r>
      <w:r w:rsidRPr="00210DD1">
        <w:rPr>
          <w:spacing w:val="1"/>
          <w:sz w:val="28"/>
          <w:szCs w:val="28"/>
        </w:rPr>
        <w:t>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BB2AC3">
        <w:rPr>
          <w:spacing w:val="1"/>
          <w:sz w:val="28"/>
          <w:szCs w:val="28"/>
        </w:rPr>
        <w:t>13</w:t>
      </w:r>
      <w:r w:rsidR="00D61187">
        <w:rPr>
          <w:spacing w:val="1"/>
          <w:sz w:val="28"/>
          <w:szCs w:val="28"/>
        </w:rPr>
        <w:t>42420144</w:t>
      </w:r>
      <w:r w:rsidRPr="0004418C">
        <w:rPr>
          <w:spacing w:val="1"/>
          <w:sz w:val="28"/>
          <w:szCs w:val="28"/>
        </w:rPr>
        <w:t>, наименование платеж</w:t>
      </w:r>
      <w:r w:rsidRPr="0004418C">
        <w:rPr>
          <w:spacing w:val="1"/>
          <w:sz w:val="28"/>
          <w:szCs w:val="28"/>
        </w:rPr>
        <w:t>а 5-</w:t>
      </w:r>
      <w:r w:rsidR="00BB2AC3">
        <w:rPr>
          <w:spacing w:val="1"/>
          <w:sz w:val="28"/>
          <w:szCs w:val="28"/>
        </w:rPr>
        <w:t>13</w:t>
      </w:r>
      <w:r w:rsidR="00D61187">
        <w:rPr>
          <w:spacing w:val="1"/>
          <w:sz w:val="28"/>
          <w:szCs w:val="28"/>
        </w:rPr>
        <w:t>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</w:t>
      </w:r>
      <w:r w:rsidRPr="00210DD1">
        <w:rPr>
          <w:sz w:val="28"/>
          <w:szCs w:val="28"/>
        </w:rPr>
        <w:t>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</w:t>
      </w:r>
      <w:r w:rsidRPr="00210DD1">
        <w:rPr>
          <w:sz w:val="28"/>
          <w:szCs w:val="28"/>
        </w:rPr>
        <w:t xml:space="preserve">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B56977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08A9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56977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1187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6969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6E6A-C994-42B0-BD4E-613F324D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